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A336" w14:textId="77777777" w:rsidR="00094E7E" w:rsidRDefault="00490525">
      <w:pPr>
        <w:spacing w:after="0" w:line="240" w:lineRule="auto"/>
        <w:rPr>
          <w:rFonts w:ascii="Inter" w:eastAsia="Times New Roman" w:hAnsi="Inter" w:cstheme="minorHAnsi"/>
          <w:b/>
          <w:bCs/>
          <w:color w:val="000000"/>
          <w:sz w:val="36"/>
          <w:szCs w:val="36"/>
        </w:rPr>
      </w:pPr>
      <w:bookmarkStart w:id="0" w:name="_Hlk80893311"/>
      <w:r w:rsidRPr="001539CF">
        <w:rPr>
          <w:rFonts w:ascii="Inter" w:eastAsia="Times New Roman" w:hAnsi="Inter" w:cstheme="minorHAnsi"/>
          <w:b/>
          <w:bCs/>
          <w:color w:val="000000"/>
          <w:sz w:val="36"/>
          <w:szCs w:val="36"/>
        </w:rPr>
        <w:t>Identification of the product</w:t>
      </w:r>
    </w:p>
    <w:p w14:paraId="12B953B1" w14:textId="77777777" w:rsidR="00190243" w:rsidRPr="001539CF" w:rsidRDefault="00190243">
      <w:pPr>
        <w:spacing w:after="0" w:line="240" w:lineRule="auto"/>
        <w:rPr>
          <w:rFonts w:ascii="Inter" w:eastAsia="Times New Roman" w:hAnsi="Inter" w:cstheme="minorHAnsi"/>
          <w:sz w:val="24"/>
          <w:szCs w:val="24"/>
        </w:rPr>
      </w:pPr>
    </w:p>
    <w:tbl>
      <w:tblPr>
        <w:tblW w:w="935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982"/>
        <w:gridCol w:w="6373"/>
      </w:tblGrid>
      <w:tr w:rsidR="00094E7E" w:rsidRPr="001539CF" w14:paraId="0E729111" w14:textId="77777777" w:rsidTr="00C77E3A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096B4455" w14:textId="77777777" w:rsidR="00094E7E" w:rsidRPr="00190243" w:rsidRDefault="00490525">
            <w:pPr>
              <w:spacing w:after="0" w:line="240" w:lineRule="auto"/>
              <w:rPr>
                <w:rFonts w:ascii="Inter" w:eastAsia="Times New Roman" w:hAnsi="Inter" w:cstheme="minorHAnsi"/>
                <w:sz w:val="20"/>
                <w:szCs w:val="20"/>
              </w:rPr>
            </w:pPr>
            <w:r w:rsidRPr="00190243"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  <w:t xml:space="preserve">Product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3210" w14:textId="78ADF9A6" w:rsidR="00094E7E" w:rsidRPr="00190243" w:rsidRDefault="000E39CA">
            <w:pPr>
              <w:spacing w:after="0" w:line="240" w:lineRule="auto"/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</w:pPr>
            <w:r w:rsidRPr="00190243"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  <w:t>Application name</w:t>
            </w:r>
          </w:p>
        </w:tc>
      </w:tr>
      <w:tr w:rsidR="00094E7E" w:rsidRPr="001539CF" w14:paraId="1EABF869" w14:textId="77777777" w:rsidTr="00C77E3A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3F963" w14:textId="77777777" w:rsidR="00094E7E" w:rsidRPr="00190243" w:rsidRDefault="00490525">
            <w:pPr>
              <w:spacing w:after="0" w:line="240" w:lineRule="auto"/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</w:pPr>
            <w:r w:rsidRPr="00190243"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  <w:t>Application provider id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3E5B" w14:textId="75622E13" w:rsidR="00094E7E" w:rsidRPr="00190243" w:rsidRDefault="000E39CA">
            <w:pPr>
              <w:spacing w:after="0" w:line="240" w:lineRule="auto"/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</w:pPr>
            <w:r w:rsidRPr="00190243"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  <w:t>To be completed by WL</w:t>
            </w:r>
          </w:p>
        </w:tc>
      </w:tr>
      <w:tr w:rsidR="00094E7E" w:rsidRPr="001539CF" w14:paraId="2FA31DB5" w14:textId="77777777" w:rsidTr="00C77E3A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59555" w14:textId="77777777" w:rsidR="00094E7E" w:rsidRPr="00190243" w:rsidRDefault="00490525">
            <w:pPr>
              <w:spacing w:after="0" w:line="240" w:lineRule="auto"/>
              <w:rPr>
                <w:rFonts w:ascii="Inter" w:eastAsia="Times New Roman" w:hAnsi="Inter" w:cstheme="minorHAnsi"/>
                <w:sz w:val="20"/>
                <w:szCs w:val="20"/>
              </w:rPr>
            </w:pPr>
            <w:r w:rsidRPr="00190243"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  <w:t xml:space="preserve">Hardware Target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EB8C4" w14:textId="2470ACCD" w:rsidR="00094E7E" w:rsidRPr="00190243" w:rsidRDefault="000E39CA">
            <w:pPr>
              <w:spacing w:after="0" w:line="240" w:lineRule="auto"/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</w:pPr>
            <w:r w:rsidRPr="00190243"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  <w:t>YUMI or VALINA</w:t>
            </w:r>
          </w:p>
        </w:tc>
      </w:tr>
      <w:tr w:rsidR="00094E7E" w:rsidRPr="001539CF" w14:paraId="671F1B15" w14:textId="77777777" w:rsidTr="00C77E3A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76ED0" w14:textId="77777777" w:rsidR="00094E7E" w:rsidRPr="00190243" w:rsidRDefault="00490525">
            <w:pPr>
              <w:spacing w:after="0" w:line="240" w:lineRule="auto"/>
              <w:rPr>
                <w:rFonts w:ascii="Inter" w:eastAsia="Times New Roman" w:hAnsi="Inter" w:cstheme="minorHAnsi"/>
                <w:sz w:val="20"/>
                <w:szCs w:val="20"/>
              </w:rPr>
            </w:pPr>
            <w:r w:rsidRPr="00190243"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  <w:t xml:space="preserve">Platform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B532" w14:textId="77777777" w:rsidR="00094E7E" w:rsidRPr="00190243" w:rsidRDefault="000E39CA">
            <w:pPr>
              <w:spacing w:after="0" w:line="240" w:lineRule="auto"/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</w:pPr>
            <w:r w:rsidRPr="00190243"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  <w:t xml:space="preserve">Platform version used for application testing </w:t>
            </w:r>
          </w:p>
          <w:p w14:paraId="5B22F508" w14:textId="6129352F" w:rsidR="000E39CA" w:rsidRPr="00190243" w:rsidRDefault="000E39CA">
            <w:pPr>
              <w:spacing w:after="0" w:line="240" w:lineRule="auto"/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</w:pPr>
            <w:r w:rsidRPr="00190243"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  <w:t xml:space="preserve">e.g. </w:t>
            </w:r>
            <w:r w:rsidR="00FF2830" w:rsidRPr="00190243"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  <w:t xml:space="preserve">CTAP </w:t>
            </w:r>
            <w:r w:rsidRPr="00190243"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  <w:t>T19.04.54</w:t>
            </w:r>
          </w:p>
        </w:tc>
      </w:tr>
      <w:tr w:rsidR="00095BB0" w:rsidRPr="001539CF" w14:paraId="0C22DA58" w14:textId="77777777" w:rsidTr="00C77E3A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86148" w14:textId="1C9B7886" w:rsidR="00095BB0" w:rsidRPr="00190243" w:rsidRDefault="00095BB0">
            <w:pPr>
              <w:spacing w:after="0" w:line="240" w:lineRule="auto"/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</w:pPr>
            <w:r w:rsidRPr="00190243"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  <w:t>Platform Interface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61443" w14:textId="5B2B958C" w:rsidR="00095BB0" w:rsidRPr="00190243" w:rsidRDefault="00095BB0">
            <w:pPr>
              <w:spacing w:after="0" w:line="240" w:lineRule="auto"/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</w:pPr>
            <w:r w:rsidRPr="00190243"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  <w:t>Version of</w:t>
            </w:r>
            <w:r w:rsidR="00DB48AE" w:rsidRPr="00190243"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  <w:t xml:space="preserve"> library versions,</w:t>
            </w:r>
            <w:r w:rsidRPr="00190243"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  <w:t xml:space="preserve"> Sirius or </w:t>
            </w:r>
            <w:proofErr w:type="spellStart"/>
            <w:r w:rsidRPr="00190243"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  <w:t>Vasbridge</w:t>
            </w:r>
            <w:proofErr w:type="spellEnd"/>
            <w:r w:rsidRPr="00190243"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  <w:t xml:space="preserve"> integrated with the app</w:t>
            </w:r>
            <w:r w:rsidR="004E70B4" w:rsidRPr="00190243"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  <w:t>lication</w:t>
            </w:r>
          </w:p>
          <w:p w14:paraId="5448E916" w14:textId="6D6414AF" w:rsidR="00DB48AE" w:rsidRPr="00190243" w:rsidRDefault="001E6DC2" w:rsidP="00DB48AE">
            <w:pPr>
              <w:spacing w:after="0" w:line="240" w:lineRule="auto"/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</w:pPr>
            <w:r w:rsidRPr="00190243"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  <w:t>e.g. Sirius 0.3.</w:t>
            </w:r>
            <w:r w:rsidR="00DB48AE" w:rsidRPr="00190243"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  <w:t>4</w:t>
            </w:r>
          </w:p>
        </w:tc>
      </w:tr>
      <w:tr w:rsidR="00094E7E" w:rsidRPr="001539CF" w14:paraId="30027C6D" w14:textId="77777777" w:rsidTr="00C77E3A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ED30A" w14:textId="77777777" w:rsidR="00094E7E" w:rsidRPr="00190243" w:rsidRDefault="00490525">
            <w:pPr>
              <w:spacing w:after="0" w:line="240" w:lineRule="auto"/>
              <w:rPr>
                <w:rFonts w:ascii="Inter" w:eastAsia="Times New Roman" w:hAnsi="Inter" w:cstheme="minorHAnsi"/>
                <w:sz w:val="20"/>
                <w:szCs w:val="20"/>
              </w:rPr>
            </w:pPr>
            <w:r w:rsidRPr="00190243"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  <w:t xml:space="preserve">Country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2FB60" w14:textId="636277FF" w:rsidR="00094E7E" w:rsidRPr="00190243" w:rsidRDefault="000E39CA">
            <w:pPr>
              <w:spacing w:after="0" w:line="240" w:lineRule="auto"/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</w:pPr>
            <w:r w:rsidRPr="00190243"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  <w:t>Country for deployment</w:t>
            </w:r>
          </w:p>
        </w:tc>
      </w:tr>
      <w:tr w:rsidR="00094E7E" w:rsidRPr="001539CF" w14:paraId="65AF2B64" w14:textId="77777777" w:rsidTr="00C77E3A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204F" w14:textId="77777777" w:rsidR="00094E7E" w:rsidRPr="00190243" w:rsidRDefault="00490525">
            <w:pPr>
              <w:spacing w:after="0" w:line="240" w:lineRule="auto"/>
              <w:rPr>
                <w:rFonts w:ascii="Inter" w:eastAsia="Times New Roman" w:hAnsi="Inter" w:cstheme="minorHAnsi"/>
                <w:sz w:val="20"/>
                <w:szCs w:val="20"/>
              </w:rPr>
            </w:pPr>
            <w:r w:rsidRPr="00190243"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  <w:t xml:space="preserve">Version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782D" w14:textId="1F8B684F" w:rsidR="00094E7E" w:rsidRPr="00190243" w:rsidRDefault="000E39CA">
            <w:pPr>
              <w:spacing w:after="0" w:line="240" w:lineRule="auto"/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  <w:lang w:val="fr-FR"/>
              </w:rPr>
            </w:pPr>
            <w:r w:rsidRPr="00190243"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  <w:lang w:val="fr-FR"/>
              </w:rPr>
              <w:t xml:space="preserve">Application version XX.YY.ZZ </w:t>
            </w:r>
          </w:p>
        </w:tc>
      </w:tr>
      <w:tr w:rsidR="00094E7E" w:rsidRPr="001539CF" w14:paraId="54BA9F8F" w14:textId="77777777" w:rsidTr="00C77E3A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7B64" w14:textId="77777777" w:rsidR="00094E7E" w:rsidRPr="00190243" w:rsidRDefault="00490525">
            <w:pPr>
              <w:spacing w:after="0" w:line="240" w:lineRule="auto"/>
              <w:rPr>
                <w:rFonts w:ascii="Inter" w:eastAsia="Times New Roman" w:hAnsi="Inter" w:cstheme="minorHAnsi"/>
                <w:sz w:val="20"/>
                <w:szCs w:val="20"/>
              </w:rPr>
            </w:pPr>
            <w:r w:rsidRPr="00190243"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  <w:t xml:space="preserve">Responsible for delivery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598F" w14:textId="5BFF422F" w:rsidR="00094E7E" w:rsidRPr="00190243" w:rsidRDefault="000E39CA">
            <w:pPr>
              <w:spacing w:after="0" w:line="240" w:lineRule="auto"/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</w:pPr>
            <w:r w:rsidRPr="00190243"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  <w:t>Email of Partner SPOC</w:t>
            </w:r>
          </w:p>
        </w:tc>
      </w:tr>
      <w:tr w:rsidR="00094E7E" w:rsidRPr="001539CF" w14:paraId="74D5B30B" w14:textId="77777777" w:rsidTr="00C77E3A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81E46" w14:textId="77777777" w:rsidR="00094E7E" w:rsidRPr="00190243" w:rsidRDefault="00490525">
            <w:pPr>
              <w:spacing w:after="0" w:line="240" w:lineRule="auto"/>
              <w:rPr>
                <w:rFonts w:ascii="Inter" w:eastAsia="Times New Roman" w:hAnsi="Inter" w:cstheme="minorHAnsi"/>
                <w:sz w:val="20"/>
                <w:szCs w:val="20"/>
              </w:rPr>
            </w:pPr>
            <w:r w:rsidRPr="00190243"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  <w:t xml:space="preserve">Responsible for reception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176D" w14:textId="55679CA7" w:rsidR="00094E7E" w:rsidRPr="00190243" w:rsidRDefault="00FF2830">
            <w:pPr>
              <w:spacing w:after="0" w:line="240" w:lineRule="auto"/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</w:pPr>
            <w:r w:rsidRPr="00190243">
              <w:rPr>
                <w:rFonts w:ascii="Inter" w:eastAsia="Times New Roman" w:hAnsi="Inter" w:cstheme="minorHAnsi"/>
                <w:color w:val="BFBFBF" w:themeColor="background1" w:themeShade="BF"/>
                <w:sz w:val="18"/>
                <w:szCs w:val="18"/>
              </w:rPr>
              <w:t>TSI</w:t>
            </w:r>
          </w:p>
        </w:tc>
      </w:tr>
      <w:tr w:rsidR="00094E7E" w:rsidRPr="001539CF" w14:paraId="36AB8773" w14:textId="77777777" w:rsidTr="00C77E3A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B657" w14:textId="77777777" w:rsidR="00094E7E" w:rsidRPr="00190243" w:rsidRDefault="00490525">
            <w:pPr>
              <w:spacing w:after="0" w:line="240" w:lineRule="auto"/>
              <w:rPr>
                <w:rFonts w:ascii="Inter" w:eastAsia="Times New Roman" w:hAnsi="Inter" w:cstheme="minorHAnsi"/>
                <w:sz w:val="20"/>
                <w:szCs w:val="20"/>
              </w:rPr>
            </w:pPr>
            <w:r w:rsidRPr="00190243"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  <w:t xml:space="preserve">Delivery Date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9FF7F" w14:textId="181A6C3F" w:rsidR="00094E7E" w:rsidRPr="00190243" w:rsidRDefault="000E39CA">
            <w:pPr>
              <w:spacing w:after="0" w:line="240" w:lineRule="auto"/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</w:pPr>
            <w:r w:rsidRPr="00190243"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  <w:t>Date of PDN delivery</w:t>
            </w:r>
          </w:p>
        </w:tc>
      </w:tr>
    </w:tbl>
    <w:p w14:paraId="6BD0EC41" w14:textId="77777777" w:rsidR="0050750C" w:rsidRDefault="00490525" w:rsidP="0050750C">
      <w:pPr>
        <w:spacing w:before="240" w:after="0" w:line="240" w:lineRule="auto"/>
        <w:rPr>
          <w:rFonts w:ascii="Inter" w:eastAsia="Times New Roman" w:hAnsi="Inter" w:cstheme="minorHAnsi"/>
          <w:b/>
          <w:bCs/>
          <w:color w:val="000000"/>
          <w:sz w:val="36"/>
          <w:szCs w:val="36"/>
        </w:rPr>
      </w:pPr>
      <w:r w:rsidRPr="001539CF">
        <w:rPr>
          <w:rFonts w:ascii="Inter" w:eastAsia="Times New Roman" w:hAnsi="Inter" w:cstheme="minorHAnsi"/>
          <w:b/>
          <w:bCs/>
          <w:color w:val="000000"/>
          <w:sz w:val="36"/>
          <w:szCs w:val="36"/>
        </w:rPr>
        <w:t>Warning, Risks</w:t>
      </w:r>
    </w:p>
    <w:p w14:paraId="33462D8E" w14:textId="4EB0B307" w:rsidR="00094E7E" w:rsidRPr="001539CF" w:rsidRDefault="004C6F04" w:rsidP="0050750C">
      <w:pPr>
        <w:spacing w:before="240" w:after="0" w:line="240" w:lineRule="auto"/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</w:pPr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>Indicate here all limitations, important remaining issues, warnings or risks related to this delivery that need to be known by Worldline when integrating this delivery on the target solution (hardware + software)</w:t>
      </w:r>
    </w:p>
    <w:p w14:paraId="1C061557" w14:textId="77777777" w:rsidR="0050750C" w:rsidRDefault="00490525" w:rsidP="0050750C">
      <w:pPr>
        <w:spacing w:after="0" w:line="240" w:lineRule="auto"/>
        <w:rPr>
          <w:rFonts w:ascii="Inter" w:eastAsia="Times New Roman" w:hAnsi="Inter" w:cstheme="minorHAnsi"/>
          <w:b/>
          <w:bCs/>
          <w:color w:val="000000"/>
          <w:sz w:val="36"/>
          <w:szCs w:val="36"/>
        </w:rPr>
      </w:pPr>
      <w:r w:rsidRPr="001539CF">
        <w:rPr>
          <w:rFonts w:ascii="Inter" w:eastAsia="Times New Roman" w:hAnsi="Inter" w:cstheme="minorHAnsi"/>
          <w:color w:val="000000"/>
          <w:sz w:val="20"/>
          <w:szCs w:val="20"/>
        </w:rPr>
        <w:br/>
      </w:r>
      <w:r w:rsidRPr="001539CF">
        <w:rPr>
          <w:rFonts w:ascii="Inter" w:eastAsia="Times New Roman" w:hAnsi="Inter" w:cstheme="minorHAnsi"/>
          <w:b/>
          <w:bCs/>
          <w:color w:val="000000"/>
          <w:sz w:val="36"/>
          <w:szCs w:val="36"/>
        </w:rPr>
        <w:t>Packages description – FCT test</w:t>
      </w:r>
    </w:p>
    <w:p w14:paraId="2BDDF7B8" w14:textId="4D825510" w:rsidR="00094E7E" w:rsidRPr="0050750C" w:rsidRDefault="008E5912" w:rsidP="00A114A7">
      <w:pPr>
        <w:spacing w:before="240" w:line="240" w:lineRule="auto"/>
        <w:rPr>
          <w:rFonts w:ascii="Inter" w:eastAsia="Times New Roman" w:hAnsi="Inter" w:cstheme="minorHAnsi"/>
          <w:b/>
          <w:bCs/>
          <w:color w:val="000000"/>
          <w:sz w:val="20"/>
          <w:szCs w:val="20"/>
        </w:rPr>
      </w:pPr>
      <w:r w:rsidRPr="0050750C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>Information to be filled in if APK for Test environment is different than Production environment.</w:t>
      </w:r>
    </w:p>
    <w:tbl>
      <w:tblPr>
        <w:tblW w:w="935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995"/>
        <w:gridCol w:w="7360"/>
      </w:tblGrid>
      <w:tr w:rsidR="00094E7E" w:rsidRPr="001539CF" w14:paraId="0552351E" w14:textId="77777777" w:rsidTr="00C77E3A">
        <w:trPr>
          <w:trHeight w:val="432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C24" w14:textId="77777777" w:rsidR="00094E7E" w:rsidRPr="001539CF" w:rsidRDefault="00490525">
            <w:pPr>
              <w:spacing w:after="0" w:line="240" w:lineRule="auto"/>
              <w:rPr>
                <w:rFonts w:ascii="Inter" w:eastAsia="Times New Roman" w:hAnsi="Inter" w:cstheme="minorHAnsi"/>
                <w:sz w:val="24"/>
                <w:szCs w:val="24"/>
              </w:rPr>
            </w:pPr>
            <w:r w:rsidRPr="001539CF"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  <w:t xml:space="preserve">Filename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3EEA" w14:textId="77777777" w:rsidR="00094E7E" w:rsidRPr="003B42C5" w:rsidRDefault="000E39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</w:pPr>
            <w:r w:rsidRPr="003B42C5"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  <w:t>Must respect Worldline naming convention, unsigned version</w:t>
            </w:r>
          </w:p>
          <w:p w14:paraId="10C58A2A" w14:textId="3E805654" w:rsidR="00933BC2" w:rsidRPr="003B42C5" w:rsidRDefault="00933BC2" w:rsidP="00933B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</w:pPr>
            <w:r w:rsidRPr="003B42C5"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  <w:t>e.g. &lt;package name&gt;-&lt;build type&gt;[-unsigned]_&lt;</w:t>
            </w:r>
            <w:proofErr w:type="spellStart"/>
            <w:r w:rsidRPr="003B42C5"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  <w:t>packageVersionName</w:t>
            </w:r>
            <w:proofErr w:type="spellEnd"/>
            <w:r w:rsidRPr="003B42C5"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  <w:t>&gt;".</w:t>
            </w:r>
            <w:proofErr w:type="spellStart"/>
            <w:r w:rsidRPr="003B42C5"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  <w:t>apk</w:t>
            </w:r>
            <w:proofErr w:type="spellEnd"/>
          </w:p>
        </w:tc>
      </w:tr>
      <w:tr w:rsidR="00094E7E" w:rsidRPr="001539CF" w14:paraId="6663F66C" w14:textId="77777777" w:rsidTr="00C77E3A">
        <w:trPr>
          <w:trHeight w:val="432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C7ACB" w14:textId="77777777" w:rsidR="00094E7E" w:rsidRPr="001539CF" w:rsidRDefault="00490525">
            <w:pPr>
              <w:spacing w:after="0" w:line="240" w:lineRule="auto"/>
              <w:rPr>
                <w:rFonts w:ascii="Inter" w:eastAsia="Times New Roman" w:hAnsi="Inter" w:cstheme="minorHAnsi"/>
                <w:sz w:val="24"/>
                <w:szCs w:val="24"/>
              </w:rPr>
            </w:pPr>
            <w:r w:rsidRPr="001539CF"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  <w:t xml:space="preserve">Version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F8EBE" w14:textId="7805BFA6" w:rsidR="00094E7E" w:rsidRPr="003B42C5" w:rsidRDefault="00094E7E">
            <w:pPr>
              <w:spacing w:after="0" w:line="240" w:lineRule="auto"/>
              <w:rPr>
                <w:rFonts w:ascii="Inter" w:hAnsi="Inter" w:cstheme="minorHAnsi"/>
                <w:sz w:val="18"/>
                <w:szCs w:val="18"/>
              </w:rPr>
            </w:pPr>
          </w:p>
        </w:tc>
      </w:tr>
      <w:tr w:rsidR="00094E7E" w:rsidRPr="001539CF" w14:paraId="0329249F" w14:textId="77777777" w:rsidTr="00C77E3A">
        <w:trPr>
          <w:trHeight w:val="432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808D" w14:textId="77777777" w:rsidR="00094E7E" w:rsidRPr="001539CF" w:rsidRDefault="00490525">
            <w:pPr>
              <w:spacing w:after="0" w:line="240" w:lineRule="auto"/>
              <w:rPr>
                <w:rFonts w:ascii="Inter" w:eastAsia="Times New Roman" w:hAnsi="Inter" w:cstheme="minorHAnsi"/>
                <w:sz w:val="24"/>
                <w:szCs w:val="24"/>
              </w:rPr>
            </w:pPr>
            <w:r w:rsidRPr="001539CF"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  <w:t xml:space="preserve">Creation Date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D699C" w14:textId="0F963845" w:rsidR="00094E7E" w:rsidRPr="003B42C5" w:rsidRDefault="00094E7E">
            <w:pPr>
              <w:spacing w:after="0" w:line="240" w:lineRule="auto"/>
              <w:rPr>
                <w:rFonts w:ascii="Inter" w:hAnsi="Inter" w:cstheme="minorHAnsi"/>
                <w:sz w:val="18"/>
                <w:szCs w:val="18"/>
              </w:rPr>
            </w:pPr>
          </w:p>
        </w:tc>
      </w:tr>
    </w:tbl>
    <w:p w14:paraId="5C6E9BEA" w14:textId="77777777" w:rsidR="00094E7E" w:rsidRPr="001539CF" w:rsidRDefault="00094E7E">
      <w:pPr>
        <w:spacing w:after="0" w:line="240" w:lineRule="auto"/>
        <w:rPr>
          <w:rFonts w:ascii="Inter" w:eastAsia="Times New Roman" w:hAnsi="Inter" w:cstheme="minorHAnsi"/>
          <w:sz w:val="24"/>
          <w:szCs w:val="24"/>
        </w:rPr>
      </w:pPr>
    </w:p>
    <w:p w14:paraId="1A603AAB" w14:textId="77777777" w:rsidR="00094E7E" w:rsidRPr="001539CF" w:rsidRDefault="00094E7E">
      <w:pPr>
        <w:spacing w:after="0" w:line="240" w:lineRule="auto"/>
        <w:rPr>
          <w:rFonts w:ascii="Inter" w:eastAsia="Times New Roman" w:hAnsi="Inter" w:cstheme="minorHAnsi"/>
          <w:b/>
          <w:bCs/>
          <w:color w:val="000000"/>
          <w:sz w:val="20"/>
          <w:szCs w:val="20"/>
        </w:rPr>
      </w:pPr>
    </w:p>
    <w:p w14:paraId="78B77C12" w14:textId="09D89B95" w:rsidR="00094E7E" w:rsidRPr="001539CF" w:rsidRDefault="00490525">
      <w:pPr>
        <w:spacing w:after="0" w:line="240" w:lineRule="auto"/>
        <w:rPr>
          <w:rFonts w:ascii="Inter" w:eastAsia="Times New Roman" w:hAnsi="Inter" w:cstheme="minorHAnsi"/>
          <w:b/>
          <w:bCs/>
          <w:color w:val="000000"/>
          <w:sz w:val="36"/>
          <w:szCs w:val="36"/>
        </w:rPr>
      </w:pPr>
      <w:r w:rsidRPr="001539CF">
        <w:rPr>
          <w:rFonts w:ascii="Inter" w:eastAsia="Times New Roman" w:hAnsi="Inter" w:cstheme="minorHAnsi"/>
          <w:b/>
          <w:bCs/>
          <w:color w:val="000000"/>
          <w:sz w:val="36"/>
          <w:szCs w:val="36"/>
        </w:rPr>
        <w:t xml:space="preserve">Packages description </w:t>
      </w:r>
      <w:r w:rsidR="000E39CA" w:rsidRPr="001539CF">
        <w:rPr>
          <w:rFonts w:ascii="Inter" w:eastAsia="Times New Roman" w:hAnsi="Inter" w:cstheme="minorHAnsi"/>
          <w:b/>
          <w:bCs/>
          <w:color w:val="000000"/>
          <w:sz w:val="36"/>
          <w:szCs w:val="36"/>
        </w:rPr>
        <w:t>–</w:t>
      </w:r>
      <w:r w:rsidRPr="001539CF">
        <w:rPr>
          <w:rFonts w:ascii="Inter" w:eastAsia="Times New Roman" w:hAnsi="Inter" w:cstheme="minorHAnsi"/>
          <w:b/>
          <w:bCs/>
          <w:color w:val="000000"/>
          <w:sz w:val="36"/>
          <w:szCs w:val="36"/>
        </w:rPr>
        <w:t xml:space="preserve"> production</w:t>
      </w:r>
    </w:p>
    <w:p w14:paraId="321FC975" w14:textId="39E45754" w:rsidR="00094E7E" w:rsidRPr="0050750C" w:rsidRDefault="00933BC2" w:rsidP="0050750C">
      <w:pPr>
        <w:spacing w:before="240" w:line="240" w:lineRule="auto"/>
        <w:rPr>
          <w:rFonts w:ascii="Inter" w:eastAsia="Times New Roman" w:hAnsi="Inter" w:cstheme="minorHAnsi"/>
          <w:color w:val="000000"/>
          <w:sz w:val="20"/>
          <w:szCs w:val="20"/>
        </w:rPr>
      </w:pPr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 xml:space="preserve">If </w:t>
      </w:r>
      <w:proofErr w:type="spellStart"/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>apk</w:t>
      </w:r>
      <w:proofErr w:type="spellEnd"/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 xml:space="preserve"> is the same for TEST and PROD, please copy the same </w:t>
      </w:r>
      <w:proofErr w:type="spellStart"/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>apk</w:t>
      </w:r>
      <w:proofErr w:type="spellEnd"/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 xml:space="preserve"> in both fields</w:t>
      </w:r>
    </w:p>
    <w:tbl>
      <w:tblPr>
        <w:tblW w:w="935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995"/>
        <w:gridCol w:w="7360"/>
      </w:tblGrid>
      <w:tr w:rsidR="000E39CA" w:rsidRPr="001539CF" w14:paraId="70980616" w14:textId="77777777" w:rsidTr="00C77E3A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5E5B" w14:textId="77777777" w:rsidR="000E39CA" w:rsidRPr="002E5C73" w:rsidRDefault="000E39CA" w:rsidP="000E39CA">
            <w:pPr>
              <w:spacing w:after="0" w:line="240" w:lineRule="auto"/>
              <w:rPr>
                <w:rFonts w:ascii="Inter" w:eastAsia="Times New Roman" w:hAnsi="Inter" w:cstheme="minorHAnsi"/>
                <w:sz w:val="20"/>
                <w:szCs w:val="20"/>
              </w:rPr>
            </w:pPr>
            <w:r w:rsidRPr="002E5C73"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  <w:t xml:space="preserve">Filename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3C51D" w14:textId="77777777" w:rsidR="00933BC2" w:rsidRPr="002E5C73" w:rsidRDefault="000E39CA" w:rsidP="00933B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</w:pPr>
            <w:r w:rsidRPr="002E5C73"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  <w:t>Must respect Worldline naming convention, unsigned version</w:t>
            </w:r>
          </w:p>
          <w:p w14:paraId="3FB07C29" w14:textId="0B4DA5B5" w:rsidR="000E39CA" w:rsidRPr="002E5C73" w:rsidRDefault="00933BC2" w:rsidP="00933BC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rPr>
                <w:rFonts w:ascii="Inter" w:hAnsi="Inter" w:cstheme="minorHAnsi"/>
                <w:sz w:val="18"/>
                <w:szCs w:val="18"/>
              </w:rPr>
            </w:pPr>
            <w:r w:rsidRPr="002E5C73"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  <w:t>e.g. &lt;package name&gt;-&lt;build type&gt;[-unsigned]_&lt;</w:t>
            </w:r>
            <w:proofErr w:type="spellStart"/>
            <w:r w:rsidRPr="002E5C73"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  <w:t>packageVersionName</w:t>
            </w:r>
            <w:proofErr w:type="spellEnd"/>
            <w:r w:rsidRPr="002E5C73"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  <w:t>&gt;".</w:t>
            </w:r>
            <w:proofErr w:type="spellStart"/>
            <w:r w:rsidRPr="002E5C73">
              <w:rPr>
                <w:rFonts w:ascii="Inter" w:hAnsi="Inter" w:cstheme="minorHAnsi"/>
                <w:color w:val="BFBFBF" w:themeColor="background1" w:themeShade="BF"/>
                <w:sz w:val="18"/>
                <w:szCs w:val="18"/>
              </w:rPr>
              <w:t>apk</w:t>
            </w:r>
            <w:proofErr w:type="spellEnd"/>
          </w:p>
        </w:tc>
      </w:tr>
      <w:tr w:rsidR="000E39CA" w:rsidRPr="001539CF" w14:paraId="2E00E4B4" w14:textId="77777777" w:rsidTr="00C77E3A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E67FD" w14:textId="77777777" w:rsidR="000E39CA" w:rsidRPr="002E5C73" w:rsidRDefault="000E39CA" w:rsidP="000E39CA">
            <w:pPr>
              <w:spacing w:after="0" w:line="240" w:lineRule="auto"/>
              <w:rPr>
                <w:rFonts w:ascii="Inter" w:eastAsia="Times New Roman" w:hAnsi="Inter" w:cstheme="minorHAnsi"/>
                <w:sz w:val="20"/>
                <w:szCs w:val="20"/>
              </w:rPr>
            </w:pPr>
            <w:r w:rsidRPr="002E5C73"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  <w:t xml:space="preserve">Version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2142" w14:textId="4D655C37" w:rsidR="000E39CA" w:rsidRPr="002E5C73" w:rsidRDefault="000E39CA" w:rsidP="000E39CA">
            <w:pPr>
              <w:spacing w:after="0" w:line="240" w:lineRule="auto"/>
              <w:rPr>
                <w:rFonts w:ascii="Inter" w:hAnsi="Inter" w:cstheme="minorHAnsi"/>
                <w:sz w:val="18"/>
                <w:szCs w:val="18"/>
              </w:rPr>
            </w:pPr>
          </w:p>
        </w:tc>
      </w:tr>
      <w:tr w:rsidR="000E39CA" w:rsidRPr="001539CF" w14:paraId="24971EF6" w14:textId="77777777" w:rsidTr="00C77E3A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28D74" w14:textId="77777777" w:rsidR="000E39CA" w:rsidRPr="002E5C73" w:rsidRDefault="000E39CA" w:rsidP="000E39CA">
            <w:pPr>
              <w:spacing w:after="0" w:line="240" w:lineRule="auto"/>
              <w:rPr>
                <w:rFonts w:ascii="Inter" w:eastAsia="Times New Roman" w:hAnsi="Inter" w:cstheme="minorHAnsi"/>
                <w:sz w:val="20"/>
                <w:szCs w:val="20"/>
              </w:rPr>
            </w:pPr>
            <w:r w:rsidRPr="002E5C73">
              <w:rPr>
                <w:rFonts w:ascii="Inter" w:eastAsia="Times New Roman" w:hAnsi="Inter" w:cstheme="minorHAnsi"/>
                <w:b/>
                <w:bCs/>
                <w:color w:val="000000"/>
                <w:sz w:val="20"/>
                <w:szCs w:val="20"/>
              </w:rPr>
              <w:t xml:space="preserve">Creation Date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98098" w14:textId="448F889D" w:rsidR="000E39CA" w:rsidRPr="002E5C73" w:rsidRDefault="000E39CA" w:rsidP="000E39CA">
            <w:pPr>
              <w:spacing w:after="0" w:line="240" w:lineRule="auto"/>
              <w:rPr>
                <w:rFonts w:ascii="Inter" w:hAnsi="Inter" w:cstheme="minorHAnsi"/>
                <w:sz w:val="18"/>
                <w:szCs w:val="18"/>
              </w:rPr>
            </w:pPr>
          </w:p>
        </w:tc>
      </w:tr>
    </w:tbl>
    <w:p w14:paraId="548B91BE" w14:textId="77777777" w:rsidR="00094E7E" w:rsidRPr="001539CF" w:rsidRDefault="00094E7E">
      <w:pPr>
        <w:spacing w:after="0" w:line="240" w:lineRule="auto"/>
        <w:rPr>
          <w:rFonts w:ascii="Inter" w:eastAsia="Times New Roman" w:hAnsi="Inter" w:cstheme="minorHAnsi"/>
          <w:b/>
          <w:bCs/>
          <w:color w:val="000000"/>
          <w:sz w:val="20"/>
          <w:szCs w:val="20"/>
        </w:rPr>
      </w:pPr>
    </w:p>
    <w:p w14:paraId="0962FFB7" w14:textId="77777777" w:rsidR="00094E7E" w:rsidRPr="001539CF" w:rsidRDefault="00490525">
      <w:pPr>
        <w:spacing w:after="0" w:line="240" w:lineRule="auto"/>
        <w:rPr>
          <w:rFonts w:ascii="Inter" w:eastAsia="Times New Roman" w:hAnsi="Inter" w:cstheme="minorHAnsi"/>
          <w:b/>
          <w:bCs/>
          <w:color w:val="000000"/>
          <w:sz w:val="20"/>
          <w:szCs w:val="20"/>
        </w:rPr>
      </w:pPr>
      <w:r w:rsidRPr="001539CF">
        <w:rPr>
          <w:rFonts w:ascii="Inter" w:hAnsi="Inter" w:cstheme="minorHAnsi"/>
        </w:rPr>
        <w:br w:type="page"/>
      </w:r>
    </w:p>
    <w:p w14:paraId="01144AAE" w14:textId="0D6A6458" w:rsidR="00315C23" w:rsidRPr="001539CF" w:rsidRDefault="00315C23" w:rsidP="00315C23">
      <w:pPr>
        <w:spacing w:after="0" w:line="240" w:lineRule="auto"/>
        <w:rPr>
          <w:rFonts w:ascii="Inter" w:eastAsia="Times New Roman" w:hAnsi="Inter" w:cstheme="minorHAnsi"/>
          <w:sz w:val="24"/>
          <w:szCs w:val="24"/>
          <w:u w:val="single"/>
        </w:rPr>
      </w:pPr>
      <w:r w:rsidRPr="001539CF">
        <w:rPr>
          <w:rFonts w:ascii="Inter" w:eastAsia="Times New Roman" w:hAnsi="Inter" w:cstheme="minorHAnsi"/>
          <w:b/>
          <w:bCs/>
          <w:color w:val="000000"/>
          <w:sz w:val="36"/>
          <w:szCs w:val="36"/>
          <w:u w:val="single"/>
        </w:rPr>
        <w:lastRenderedPageBreak/>
        <w:t xml:space="preserve">MANIFEST NOTE  </w:t>
      </w:r>
    </w:p>
    <w:p w14:paraId="15696C31" w14:textId="7E8150DC" w:rsidR="0017705C" w:rsidRPr="001539CF" w:rsidRDefault="008E5912" w:rsidP="000F2F59">
      <w:pPr>
        <w:spacing w:before="240"/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</w:pPr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>AndroidManifest.xml</w:t>
      </w:r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br/>
        <w:t xml:space="preserve">Please paste the one that has been </w:t>
      </w:r>
      <w:r w:rsidRPr="001539CF">
        <w:rPr>
          <w:rFonts w:ascii="Inter" w:eastAsia="Times New Roman" w:hAnsi="Inter" w:cstheme="minorHAnsi"/>
          <w:b/>
          <w:bCs/>
          <w:color w:val="BFBFBF" w:themeColor="background1" w:themeShade="BF"/>
          <w:sz w:val="20"/>
          <w:szCs w:val="20"/>
        </w:rPr>
        <w:t>compiled</w:t>
      </w:r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 xml:space="preserve"> with your </w:t>
      </w:r>
      <w:proofErr w:type="spellStart"/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>apk</w:t>
      </w:r>
      <w:proofErr w:type="spellEnd"/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 xml:space="preserve">, </w:t>
      </w:r>
      <w:r w:rsidR="00E21635"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>it will include</w:t>
      </w:r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 xml:space="preserve"> the meta-data with the correct information for the </w:t>
      </w:r>
      <w:proofErr w:type="spellStart"/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>buildType</w:t>
      </w:r>
      <w:proofErr w:type="spellEnd"/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 xml:space="preserve"> (</w:t>
      </w:r>
      <w:proofErr w:type="spellStart"/>
      <w:r w:rsidR="00A41D28"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>versionCode</w:t>
      </w:r>
      <w:proofErr w:type="spellEnd"/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 xml:space="preserve">, </w:t>
      </w:r>
      <w:proofErr w:type="spellStart"/>
      <w:r w:rsidR="00A41D28"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>versionName</w:t>
      </w:r>
      <w:proofErr w:type="spellEnd"/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 xml:space="preserve">, </w:t>
      </w:r>
      <w:proofErr w:type="spellStart"/>
      <w:r w:rsidR="0017705C"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>spicaBuildType</w:t>
      </w:r>
      <w:proofErr w:type="spellEnd"/>
      <w:r w:rsidRPr="001539CF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>)</w:t>
      </w:r>
    </w:p>
    <w:p w14:paraId="33F76E63" w14:textId="77777777" w:rsidR="00094E7E" w:rsidRPr="001539CF" w:rsidRDefault="00094E7E">
      <w:pPr>
        <w:spacing w:after="0" w:line="240" w:lineRule="auto"/>
        <w:rPr>
          <w:rFonts w:ascii="Inter" w:hAnsi="Inter" w:cstheme="minorHAnsi"/>
          <w:color w:val="080808"/>
          <w:sz w:val="20"/>
        </w:rPr>
      </w:pPr>
    </w:p>
    <w:p w14:paraId="1872A50A" w14:textId="3FF2C293" w:rsidR="00FB6268" w:rsidRPr="001539CF" w:rsidRDefault="00FB6268" w:rsidP="00FB6268">
      <w:pPr>
        <w:spacing w:after="0" w:line="240" w:lineRule="auto"/>
        <w:rPr>
          <w:rFonts w:ascii="Inter" w:eastAsia="Times New Roman" w:hAnsi="Inter" w:cstheme="minorHAnsi"/>
          <w:sz w:val="24"/>
          <w:szCs w:val="24"/>
        </w:rPr>
      </w:pPr>
      <w:bookmarkStart w:id="1" w:name="_Hlk80893637"/>
      <w:r w:rsidRPr="001539CF">
        <w:rPr>
          <w:rFonts w:ascii="Inter" w:eastAsia="Times New Roman" w:hAnsi="Inter" w:cstheme="minorHAnsi"/>
          <w:b/>
          <w:bCs/>
          <w:color w:val="000000"/>
          <w:sz w:val="36"/>
          <w:szCs w:val="36"/>
        </w:rPr>
        <w:t xml:space="preserve">High level solution architecture </w:t>
      </w:r>
    </w:p>
    <w:p w14:paraId="7D94248C" w14:textId="77777777" w:rsidR="00FB6268" w:rsidRDefault="00FB6268" w:rsidP="000F2F59">
      <w:pPr>
        <w:spacing w:before="240" w:after="0" w:line="240" w:lineRule="auto"/>
        <w:rPr>
          <w:rFonts w:ascii="Inter" w:hAnsi="Inter" w:cstheme="minorHAnsi"/>
          <w:color w:val="BFBFBF" w:themeColor="background1" w:themeShade="BF"/>
          <w:sz w:val="20"/>
        </w:rPr>
      </w:pPr>
      <w:bookmarkStart w:id="2" w:name="_Hlk80893470"/>
      <w:bookmarkEnd w:id="1"/>
      <w:r w:rsidRPr="000F2F59">
        <w:rPr>
          <w:rFonts w:ascii="Inter" w:hAnsi="Inter" w:cstheme="minorHAnsi"/>
          <w:color w:val="BFBFBF" w:themeColor="background1" w:themeShade="BF"/>
          <w:sz w:val="20"/>
        </w:rPr>
        <w:t>High level Architecture  description – identifying the external communication layer protection between the different products deployment</w:t>
      </w:r>
    </w:p>
    <w:p w14:paraId="7563BB2E" w14:textId="77777777" w:rsidR="000F2F59" w:rsidRPr="000F2F59" w:rsidRDefault="000F2F59">
      <w:pPr>
        <w:spacing w:after="0" w:line="240" w:lineRule="auto"/>
        <w:rPr>
          <w:rFonts w:ascii="Inter" w:hAnsi="Inter" w:cstheme="minorHAnsi"/>
          <w:color w:val="BFBFBF" w:themeColor="background1" w:themeShade="BF"/>
          <w:sz w:val="20"/>
        </w:rPr>
      </w:pPr>
    </w:p>
    <w:bookmarkEnd w:id="2"/>
    <w:p w14:paraId="569EBE59" w14:textId="19349F55" w:rsidR="00FB6268" w:rsidRPr="000F2F59" w:rsidRDefault="0017705C">
      <w:pPr>
        <w:spacing w:after="0" w:line="240" w:lineRule="auto"/>
        <w:rPr>
          <w:rFonts w:ascii="Inter" w:hAnsi="Inter" w:cstheme="minorHAnsi"/>
          <w:b/>
          <w:bCs/>
          <w:color w:val="BFBFBF" w:themeColor="background1" w:themeShade="BF"/>
          <w:sz w:val="20"/>
        </w:rPr>
      </w:pPr>
      <w:r w:rsidRPr="000F2F59">
        <w:rPr>
          <w:rFonts w:ascii="Inter" w:hAnsi="Inter" w:cstheme="minorHAnsi"/>
          <w:b/>
          <w:bCs/>
          <w:color w:val="BFBFBF" w:themeColor="background1" w:themeShade="BF"/>
          <w:sz w:val="20"/>
        </w:rPr>
        <w:t>A sequence Diagram is highly recommended</w:t>
      </w:r>
    </w:p>
    <w:p w14:paraId="7A9D57A5" w14:textId="77777777" w:rsidR="00FB6268" w:rsidRPr="001539CF" w:rsidRDefault="00FB6268" w:rsidP="00FB6268">
      <w:pPr>
        <w:spacing w:after="0" w:line="240" w:lineRule="auto"/>
        <w:rPr>
          <w:rFonts w:ascii="Inter" w:eastAsia="Times New Roman" w:hAnsi="Inter" w:cstheme="minorHAnsi"/>
          <w:b/>
          <w:bCs/>
          <w:color w:val="000000"/>
          <w:sz w:val="36"/>
          <w:szCs w:val="36"/>
        </w:rPr>
      </w:pPr>
    </w:p>
    <w:p w14:paraId="477C59BE" w14:textId="77777777" w:rsidR="00FB6268" w:rsidRPr="001539CF" w:rsidRDefault="00FB6268" w:rsidP="00FB6268">
      <w:pPr>
        <w:spacing w:after="0" w:line="240" w:lineRule="auto"/>
        <w:rPr>
          <w:rFonts w:ascii="Inter" w:eastAsia="Times New Roman" w:hAnsi="Inter" w:cstheme="minorHAnsi"/>
          <w:b/>
          <w:bCs/>
          <w:color w:val="000000"/>
          <w:sz w:val="36"/>
          <w:szCs w:val="36"/>
        </w:rPr>
      </w:pPr>
      <w:r w:rsidRPr="001539CF">
        <w:rPr>
          <w:rFonts w:ascii="Inter" w:eastAsia="Times New Roman" w:hAnsi="Inter" w:cstheme="minorHAnsi"/>
          <w:b/>
          <w:bCs/>
          <w:color w:val="000000"/>
          <w:sz w:val="36"/>
          <w:szCs w:val="36"/>
        </w:rPr>
        <w:t xml:space="preserve">GDPR SCOPE statement </w:t>
      </w:r>
    </w:p>
    <w:p w14:paraId="4852BFEA" w14:textId="77777777" w:rsidR="00D44821" w:rsidRPr="000F2F59" w:rsidRDefault="00553A9C" w:rsidP="000F2F59">
      <w:pPr>
        <w:spacing w:before="240" w:after="0" w:line="240" w:lineRule="auto"/>
        <w:rPr>
          <w:rFonts w:ascii="Inter" w:hAnsi="Inter" w:cstheme="minorHAnsi"/>
          <w:color w:val="BFBFBF" w:themeColor="background1" w:themeShade="BF"/>
          <w:sz w:val="20"/>
        </w:rPr>
      </w:pPr>
      <w:r w:rsidRPr="000F2F59">
        <w:rPr>
          <w:rFonts w:ascii="Inter" w:hAnsi="Inter" w:cstheme="minorHAnsi"/>
          <w:color w:val="BFBFBF" w:themeColor="background1" w:themeShade="BF"/>
          <w:sz w:val="20"/>
        </w:rPr>
        <w:t xml:space="preserve">Confirmation if GDPR is applicable in the current delivery or not </w:t>
      </w:r>
      <w:r w:rsidR="000C21BB" w:rsidRPr="000F2F59">
        <w:rPr>
          <w:rFonts w:ascii="Inter" w:hAnsi="Inter" w:cstheme="minorHAnsi"/>
          <w:color w:val="BFBFBF" w:themeColor="background1" w:themeShade="BF"/>
          <w:sz w:val="20"/>
        </w:rPr>
        <w:t xml:space="preserve">. if applicable please provides some evidence that the GDPR review was granted  </w:t>
      </w:r>
    </w:p>
    <w:p w14:paraId="79C50A12" w14:textId="77777777" w:rsidR="00D44821" w:rsidRPr="001539CF" w:rsidRDefault="00D44821" w:rsidP="00D44821">
      <w:pPr>
        <w:spacing w:after="0" w:line="240" w:lineRule="auto"/>
        <w:rPr>
          <w:rFonts w:ascii="Inter" w:hAnsi="Inter" w:cstheme="minorHAnsi"/>
          <w:i/>
          <w:iCs/>
          <w:color w:val="080808"/>
          <w:sz w:val="20"/>
          <w:u w:val="single"/>
        </w:rPr>
      </w:pPr>
    </w:p>
    <w:p w14:paraId="3E20173D" w14:textId="299950FF" w:rsidR="000C21BB" w:rsidRPr="001539CF" w:rsidRDefault="000C21BB" w:rsidP="00D44821">
      <w:pPr>
        <w:spacing w:after="0" w:line="240" w:lineRule="auto"/>
        <w:rPr>
          <w:rFonts w:ascii="Inter" w:eastAsia="Times New Roman" w:hAnsi="Inter" w:cstheme="minorHAnsi"/>
          <w:b/>
          <w:bCs/>
          <w:color w:val="000000"/>
          <w:sz w:val="36"/>
          <w:szCs w:val="36"/>
        </w:rPr>
      </w:pPr>
      <w:r w:rsidRPr="001539CF">
        <w:rPr>
          <w:rFonts w:ascii="Inter" w:eastAsia="Times New Roman" w:hAnsi="Inter" w:cstheme="minorHAnsi"/>
          <w:b/>
          <w:bCs/>
          <w:color w:val="000000"/>
          <w:sz w:val="36"/>
          <w:szCs w:val="36"/>
        </w:rPr>
        <w:t xml:space="preserve">Security statement </w:t>
      </w:r>
    </w:p>
    <w:p w14:paraId="58977367" w14:textId="3F082237" w:rsidR="000C21BB" w:rsidRPr="0080568F" w:rsidRDefault="000C21BB" w:rsidP="000F2F59">
      <w:pPr>
        <w:spacing w:before="240" w:after="0" w:line="240" w:lineRule="auto"/>
        <w:rPr>
          <w:rFonts w:ascii="Inter" w:hAnsi="Inter" w:cstheme="minorHAnsi"/>
          <w:color w:val="BFBFBF" w:themeColor="background1" w:themeShade="BF"/>
          <w:sz w:val="20"/>
        </w:rPr>
      </w:pPr>
      <w:r w:rsidRPr="0080568F">
        <w:rPr>
          <w:rFonts w:ascii="Inter" w:hAnsi="Inter" w:cstheme="minorHAnsi"/>
          <w:color w:val="BFBFBF" w:themeColor="background1" w:themeShade="BF"/>
          <w:sz w:val="20"/>
        </w:rPr>
        <w:t xml:space="preserve">Confirmation that the Security Guidance has been applied if not please provide some evidence that the derogation was granted by MS  </w:t>
      </w:r>
    </w:p>
    <w:p w14:paraId="32ED34DF" w14:textId="45330FA8" w:rsidR="00FB6268" w:rsidRPr="001539CF" w:rsidRDefault="00FB6268">
      <w:pPr>
        <w:spacing w:after="0" w:line="240" w:lineRule="auto"/>
        <w:rPr>
          <w:rFonts w:ascii="Inter" w:hAnsi="Inter" w:cstheme="minorHAnsi"/>
          <w:b/>
          <w:bCs/>
          <w:u w:val="single"/>
        </w:rPr>
      </w:pPr>
    </w:p>
    <w:p w14:paraId="6CD4188D" w14:textId="419A6311" w:rsidR="00FB6268" w:rsidRPr="001539CF" w:rsidRDefault="00553A9C" w:rsidP="00FB6268">
      <w:pPr>
        <w:spacing w:after="0" w:line="240" w:lineRule="auto"/>
        <w:rPr>
          <w:rFonts w:ascii="Inter" w:eastAsia="Times New Roman" w:hAnsi="Inter" w:cstheme="minorHAnsi"/>
          <w:sz w:val="24"/>
          <w:szCs w:val="24"/>
        </w:rPr>
      </w:pPr>
      <w:r w:rsidRPr="001539CF">
        <w:rPr>
          <w:rFonts w:ascii="Inter" w:eastAsia="Times New Roman" w:hAnsi="Inter" w:cstheme="minorHAnsi"/>
          <w:b/>
          <w:bCs/>
          <w:color w:val="000000"/>
          <w:sz w:val="36"/>
          <w:szCs w:val="36"/>
        </w:rPr>
        <w:t xml:space="preserve">APPLICATION </w:t>
      </w:r>
      <w:r w:rsidR="00FB6268" w:rsidRPr="001539CF">
        <w:rPr>
          <w:rFonts w:ascii="Inter" w:eastAsia="Times New Roman" w:hAnsi="Inter" w:cstheme="minorHAnsi"/>
          <w:b/>
          <w:bCs/>
          <w:color w:val="000000"/>
          <w:sz w:val="36"/>
          <w:szCs w:val="36"/>
        </w:rPr>
        <w:t xml:space="preserve">RELEASE NOTE </w:t>
      </w:r>
    </w:p>
    <w:p w14:paraId="63E42210" w14:textId="77777777" w:rsidR="000C21BB" w:rsidRPr="001539CF" w:rsidRDefault="00490525" w:rsidP="0080568F">
      <w:pPr>
        <w:spacing w:before="240" w:after="0" w:line="240" w:lineRule="auto"/>
        <w:rPr>
          <w:rFonts w:ascii="Inter" w:eastAsia="Times New Roman" w:hAnsi="Inter" w:cstheme="minorHAnsi"/>
          <w:b/>
          <w:bCs/>
          <w:color w:val="000000"/>
          <w:sz w:val="20"/>
          <w:szCs w:val="20"/>
        </w:rPr>
      </w:pPr>
      <w:r w:rsidRPr="001539CF">
        <w:rPr>
          <w:rFonts w:ascii="Inter" w:eastAsia="Times New Roman" w:hAnsi="Inter" w:cstheme="minorHAnsi"/>
          <w:b/>
          <w:bCs/>
          <w:color w:val="000000"/>
          <w:sz w:val="20"/>
          <w:szCs w:val="20"/>
          <w:u w:val="single"/>
        </w:rPr>
        <w:t>Release Note</w:t>
      </w:r>
      <w:r w:rsidR="00C916B9" w:rsidRPr="001539CF">
        <w:rPr>
          <w:rFonts w:ascii="Inter" w:eastAsia="Times New Roman" w:hAnsi="Inter" w:cstheme="minorHAnsi"/>
          <w:b/>
          <w:bCs/>
          <w:color w:val="000000"/>
          <w:sz w:val="20"/>
          <w:szCs w:val="20"/>
          <w:u w:val="single"/>
        </w:rPr>
        <w:t xml:space="preserve">    </w:t>
      </w:r>
      <w:r w:rsidRPr="001539CF">
        <w:rPr>
          <w:rFonts w:ascii="Inter" w:eastAsia="Times New Roman" w:hAnsi="Inter" w:cstheme="minorHAnsi"/>
          <w:b/>
          <w:bCs/>
          <w:color w:val="000000"/>
          <w:sz w:val="20"/>
          <w:szCs w:val="20"/>
        </w:rPr>
        <w:t xml:space="preserve">Version </w:t>
      </w:r>
      <w:r w:rsidR="00C916B9" w:rsidRPr="001539CF">
        <w:rPr>
          <w:rFonts w:ascii="Inter" w:eastAsia="Times New Roman" w:hAnsi="Inter" w:cstheme="minorHAnsi"/>
          <w:b/>
          <w:bCs/>
          <w:color w:val="000000"/>
          <w:sz w:val="20"/>
          <w:szCs w:val="20"/>
        </w:rPr>
        <w:t xml:space="preserve">X.X.X </w:t>
      </w:r>
    </w:p>
    <w:p w14:paraId="46EE5178" w14:textId="4636E825" w:rsidR="00094E7E" w:rsidRPr="0080568F" w:rsidRDefault="00490525" w:rsidP="0080568F">
      <w:pPr>
        <w:spacing w:before="240" w:after="0" w:line="240" w:lineRule="auto"/>
        <w:rPr>
          <w:rFonts w:ascii="Inter" w:eastAsia="Times New Roman" w:hAnsi="Inter" w:cstheme="minorHAnsi"/>
          <w:bCs/>
          <w:color w:val="BFBFBF" w:themeColor="background1" w:themeShade="BF"/>
          <w:sz w:val="20"/>
          <w:szCs w:val="20"/>
        </w:rPr>
      </w:pPr>
      <w:r w:rsidRPr="0080568F">
        <w:rPr>
          <w:rFonts w:ascii="Inter" w:eastAsia="Times New Roman" w:hAnsi="Inter" w:cstheme="minorHAnsi"/>
          <w:bCs/>
          <w:color w:val="BFBFBF" w:themeColor="background1" w:themeShade="BF"/>
          <w:sz w:val="20"/>
          <w:szCs w:val="20"/>
        </w:rPr>
        <w:t>Initial version</w:t>
      </w:r>
      <w:r w:rsidR="000C21BB" w:rsidRPr="0080568F">
        <w:rPr>
          <w:rFonts w:ascii="Inter" w:eastAsia="Times New Roman" w:hAnsi="Inter" w:cstheme="minorHAnsi"/>
          <w:bCs/>
          <w:color w:val="BFBFBF" w:themeColor="background1" w:themeShade="BF"/>
          <w:sz w:val="20"/>
          <w:szCs w:val="20"/>
        </w:rPr>
        <w:t xml:space="preserve"> or update </w:t>
      </w:r>
    </w:p>
    <w:p w14:paraId="40DC18A3" w14:textId="77777777" w:rsidR="00553A9C" w:rsidRPr="001539CF" w:rsidRDefault="00553A9C">
      <w:pPr>
        <w:spacing w:after="0" w:line="240" w:lineRule="auto"/>
        <w:rPr>
          <w:rFonts w:ascii="Inter" w:eastAsia="Times New Roman" w:hAnsi="Inter" w:cstheme="minorHAnsi"/>
          <w:bCs/>
          <w:color w:val="000000"/>
          <w:sz w:val="20"/>
          <w:szCs w:val="20"/>
          <w:u w:val="single"/>
        </w:rPr>
      </w:pPr>
    </w:p>
    <w:p w14:paraId="54179D55" w14:textId="77777777" w:rsidR="00553A9C" w:rsidRPr="001539CF" w:rsidRDefault="00553A9C">
      <w:pPr>
        <w:spacing w:after="0" w:line="240" w:lineRule="auto"/>
        <w:rPr>
          <w:rFonts w:ascii="Inter" w:eastAsia="Times New Roman" w:hAnsi="Inter" w:cstheme="minorHAnsi"/>
          <w:bCs/>
          <w:color w:val="000000"/>
          <w:sz w:val="20"/>
          <w:szCs w:val="20"/>
        </w:rPr>
      </w:pPr>
    </w:p>
    <w:p w14:paraId="5B62A25B" w14:textId="361579D6" w:rsidR="00094E7E" w:rsidRPr="001539CF" w:rsidRDefault="00553A9C">
      <w:pPr>
        <w:spacing w:after="0" w:line="240" w:lineRule="auto"/>
        <w:rPr>
          <w:rFonts w:ascii="Inter" w:eastAsia="Times New Roman" w:hAnsi="Inter" w:cstheme="minorHAnsi"/>
          <w:b/>
          <w:bCs/>
          <w:color w:val="000000"/>
          <w:sz w:val="36"/>
          <w:szCs w:val="36"/>
        </w:rPr>
      </w:pPr>
      <w:r w:rsidRPr="001539CF">
        <w:rPr>
          <w:rFonts w:ascii="Inter" w:eastAsia="Times New Roman" w:hAnsi="Inter" w:cstheme="minorHAnsi"/>
          <w:b/>
          <w:bCs/>
          <w:color w:val="000000"/>
          <w:sz w:val="36"/>
          <w:szCs w:val="36"/>
        </w:rPr>
        <w:t>SCREEN LAYOUT &amp; FUNCTIONAL DESCRIPTION</w:t>
      </w:r>
    </w:p>
    <w:p w14:paraId="70EFE91F" w14:textId="2F0B2F7D" w:rsidR="000C21BB" w:rsidRPr="001539CF" w:rsidRDefault="000C21BB">
      <w:pPr>
        <w:spacing w:after="0" w:line="240" w:lineRule="auto"/>
        <w:rPr>
          <w:rFonts w:ascii="Inter" w:hAnsi="Inter" w:cstheme="minorHAnsi"/>
        </w:rPr>
      </w:pPr>
    </w:p>
    <w:p w14:paraId="470D26C9" w14:textId="77777777" w:rsidR="00553A9C" w:rsidRPr="001539CF" w:rsidRDefault="00553A9C">
      <w:pPr>
        <w:spacing w:after="0" w:line="240" w:lineRule="auto"/>
        <w:rPr>
          <w:rFonts w:ascii="Inter" w:eastAsia="Times New Roman" w:hAnsi="Inter" w:cstheme="minorHAnsi"/>
          <w:bCs/>
          <w:color w:val="000000"/>
          <w:sz w:val="20"/>
          <w:szCs w:val="20"/>
        </w:rPr>
      </w:pPr>
    </w:p>
    <w:p w14:paraId="65B51848" w14:textId="5BE41FB7" w:rsidR="00553A9C" w:rsidRPr="001539CF" w:rsidRDefault="00553A9C" w:rsidP="00553A9C">
      <w:pPr>
        <w:spacing w:after="0" w:line="240" w:lineRule="auto"/>
        <w:rPr>
          <w:rFonts w:ascii="Inter" w:hAnsi="Inter" w:cstheme="minorHAnsi"/>
          <w:b/>
          <w:bCs/>
          <w:color w:val="080808"/>
          <w:sz w:val="20"/>
          <w:u w:val="single"/>
        </w:rPr>
      </w:pPr>
    </w:p>
    <w:p w14:paraId="22A2EC20" w14:textId="59099692" w:rsidR="00553A9C" w:rsidRPr="001539CF" w:rsidRDefault="00553A9C" w:rsidP="00553A9C">
      <w:pPr>
        <w:spacing w:after="0" w:line="240" w:lineRule="auto"/>
        <w:rPr>
          <w:rFonts w:ascii="Inter" w:eastAsia="Times New Roman" w:hAnsi="Inter" w:cstheme="minorHAnsi"/>
          <w:sz w:val="24"/>
          <w:szCs w:val="24"/>
        </w:rPr>
      </w:pPr>
      <w:r w:rsidRPr="001539CF">
        <w:rPr>
          <w:rFonts w:ascii="Inter" w:eastAsia="Times New Roman" w:hAnsi="Inter" w:cstheme="minorHAnsi"/>
          <w:b/>
          <w:bCs/>
          <w:color w:val="000000"/>
          <w:sz w:val="36"/>
          <w:szCs w:val="36"/>
        </w:rPr>
        <w:t xml:space="preserve">TEST environment &amp; payment execution  </w:t>
      </w:r>
    </w:p>
    <w:p w14:paraId="79F19E5A" w14:textId="34830F1A" w:rsidR="00094E7E" w:rsidRPr="00563CA1" w:rsidRDefault="00490525" w:rsidP="00563CA1">
      <w:pPr>
        <w:spacing w:before="240" w:after="0" w:line="240" w:lineRule="auto"/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</w:pPr>
      <w:r w:rsidRPr="00563CA1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>Test environment &amp; steps to execute a payment via your application</w:t>
      </w:r>
    </w:p>
    <w:p w14:paraId="2C2EC2A5" w14:textId="783A00CF" w:rsidR="00E21635" w:rsidRPr="00563CA1" w:rsidRDefault="00E21635" w:rsidP="00E21635">
      <w:pPr>
        <w:spacing w:after="0" w:line="240" w:lineRule="auto"/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</w:pPr>
      <w:r w:rsidRPr="00563CA1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 xml:space="preserve">You must provide a guide to test your application. You may answer to these questions: </w:t>
      </w:r>
    </w:p>
    <w:p w14:paraId="18EDEEB0" w14:textId="7F046324" w:rsidR="00E21635" w:rsidRPr="00563CA1" w:rsidRDefault="00E21635" w:rsidP="00563CA1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</w:pPr>
      <w:r w:rsidRPr="00563CA1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>Is there a network connectivity needed to your backend?</w:t>
      </w:r>
    </w:p>
    <w:p w14:paraId="7AEA98FF" w14:textId="2D6461B0" w:rsidR="00E21635" w:rsidRPr="00563CA1" w:rsidRDefault="00E21635" w:rsidP="00563CA1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</w:pPr>
      <w:r w:rsidRPr="00563CA1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>What are the connection details to connect to that test environment?</w:t>
      </w:r>
    </w:p>
    <w:p w14:paraId="14FC5E48" w14:textId="5AB358D9" w:rsidR="00E21635" w:rsidRPr="00563CA1" w:rsidRDefault="00E21635" w:rsidP="00563CA1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</w:pPr>
      <w:r w:rsidRPr="00563CA1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 xml:space="preserve">What steps need to be taken in your application that enable Worldline to execute a payment? </w:t>
      </w:r>
    </w:p>
    <w:p w14:paraId="3BCAA3A3" w14:textId="16AF35E5" w:rsidR="008E5912" w:rsidRPr="00563CA1" w:rsidRDefault="00E21635" w:rsidP="00563CA1">
      <w:pPr>
        <w:pStyle w:val="ListParagraph"/>
        <w:numPr>
          <w:ilvl w:val="0"/>
          <w:numId w:val="7"/>
        </w:numPr>
        <w:spacing w:after="0" w:line="240" w:lineRule="auto"/>
        <w:ind w:left="450"/>
        <w:rPr>
          <w:rFonts w:ascii="Inter" w:hAnsi="Inter" w:cstheme="minorHAnsi"/>
          <w:color w:val="BFBFBF" w:themeColor="background1" w:themeShade="BF"/>
        </w:rPr>
      </w:pPr>
      <w:r w:rsidRPr="00563CA1">
        <w:rPr>
          <w:rFonts w:ascii="Inter" w:eastAsia="Times New Roman" w:hAnsi="Inter" w:cstheme="minorHAnsi"/>
          <w:color w:val="BFBFBF" w:themeColor="background1" w:themeShade="BF"/>
          <w:sz w:val="20"/>
          <w:szCs w:val="20"/>
        </w:rPr>
        <w:t>Are there any prerequisites or credentials to be provided needed to successfully execute a payment via your application?</w:t>
      </w:r>
    </w:p>
    <w:p w14:paraId="5A48035A" w14:textId="07EC74D9" w:rsidR="00F044BA" w:rsidRPr="001539CF" w:rsidRDefault="00490525" w:rsidP="00F044BA">
      <w:pPr>
        <w:spacing w:after="0" w:line="240" w:lineRule="auto"/>
        <w:rPr>
          <w:rFonts w:ascii="Inter" w:eastAsia="Times New Roman" w:hAnsi="Inter" w:cstheme="minorHAnsi"/>
          <w:bCs/>
          <w:color w:val="000000"/>
          <w:sz w:val="20"/>
          <w:szCs w:val="20"/>
        </w:rPr>
      </w:pPr>
      <w:r w:rsidRPr="001539CF">
        <w:rPr>
          <w:rFonts w:ascii="Inter" w:eastAsia="Times New Roman" w:hAnsi="Inter" w:cstheme="minorHAnsi"/>
          <w:bCs/>
          <w:color w:val="000000"/>
          <w:sz w:val="20"/>
          <w:szCs w:val="20"/>
        </w:rPr>
        <w:tab/>
      </w:r>
    </w:p>
    <w:sectPr w:rsidR="00F044BA" w:rsidRPr="001539CF" w:rsidSect="00C77E3A">
      <w:pgSz w:w="12240" w:h="15840"/>
      <w:pgMar w:top="990" w:right="1440" w:bottom="72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526E" w14:textId="77777777" w:rsidR="009201B7" w:rsidRDefault="009201B7" w:rsidP="003976C5">
      <w:pPr>
        <w:spacing w:after="0" w:line="240" w:lineRule="auto"/>
      </w:pPr>
      <w:r>
        <w:separator/>
      </w:r>
    </w:p>
  </w:endnote>
  <w:endnote w:type="continuationSeparator" w:id="0">
    <w:p w14:paraId="469E7B3E" w14:textId="77777777" w:rsidR="009201B7" w:rsidRDefault="009201B7" w:rsidP="0039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charset w:val="01"/>
    <w:family w:val="auto"/>
    <w:pitch w:val="default"/>
  </w:font>
  <w:font w:name="Helvetica"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046D" w14:textId="77777777" w:rsidR="009201B7" w:rsidRDefault="009201B7" w:rsidP="003976C5">
      <w:pPr>
        <w:spacing w:after="0" w:line="240" w:lineRule="auto"/>
      </w:pPr>
      <w:r>
        <w:separator/>
      </w:r>
    </w:p>
  </w:footnote>
  <w:footnote w:type="continuationSeparator" w:id="0">
    <w:p w14:paraId="13FAB35D" w14:textId="77777777" w:rsidR="009201B7" w:rsidRDefault="009201B7" w:rsidP="00397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20F04"/>
    <w:multiLevelType w:val="multilevel"/>
    <w:tmpl w:val="8A78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D370F91"/>
    <w:multiLevelType w:val="multilevel"/>
    <w:tmpl w:val="C634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7A813C8"/>
    <w:multiLevelType w:val="hybridMultilevel"/>
    <w:tmpl w:val="789EB7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F7E14"/>
    <w:multiLevelType w:val="hybridMultilevel"/>
    <w:tmpl w:val="4E80F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A5ECD"/>
    <w:multiLevelType w:val="hybridMultilevel"/>
    <w:tmpl w:val="7F3EE700"/>
    <w:lvl w:ilvl="0" w:tplc="ABB849DA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C1207"/>
    <w:multiLevelType w:val="multilevel"/>
    <w:tmpl w:val="8BC6A86E"/>
    <w:lvl w:ilvl="0">
      <w:start w:val="1"/>
      <w:numFmt w:val="bullet"/>
      <w:lvlText w:val="-"/>
      <w:lvlJc w:val="left"/>
      <w:pPr>
        <w:ind w:left="720" w:hanging="360"/>
      </w:pPr>
      <w:rPr>
        <w:rFonts w:ascii="Helvetica-Bold" w:hAnsi="Helvetica-Bold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302213"/>
    <w:multiLevelType w:val="multilevel"/>
    <w:tmpl w:val="E3860E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06464550">
    <w:abstractNumId w:val="5"/>
  </w:num>
  <w:num w:numId="2" w16cid:durableId="1305742911">
    <w:abstractNumId w:val="0"/>
  </w:num>
  <w:num w:numId="3" w16cid:durableId="787242742">
    <w:abstractNumId w:val="1"/>
  </w:num>
  <w:num w:numId="4" w16cid:durableId="1327710040">
    <w:abstractNumId w:val="6"/>
  </w:num>
  <w:num w:numId="5" w16cid:durableId="1437359501">
    <w:abstractNumId w:val="2"/>
  </w:num>
  <w:num w:numId="6" w16cid:durableId="1778595003">
    <w:abstractNumId w:val="4"/>
  </w:num>
  <w:num w:numId="7" w16cid:durableId="2100328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7E"/>
    <w:rsid w:val="00094E7E"/>
    <w:rsid w:val="00095BB0"/>
    <w:rsid w:val="000C21BB"/>
    <w:rsid w:val="000E39CA"/>
    <w:rsid w:val="000F2F59"/>
    <w:rsid w:val="00133AFC"/>
    <w:rsid w:val="00140642"/>
    <w:rsid w:val="001539CF"/>
    <w:rsid w:val="0017705C"/>
    <w:rsid w:val="00190243"/>
    <w:rsid w:val="001E6DC2"/>
    <w:rsid w:val="00235F54"/>
    <w:rsid w:val="002E5C73"/>
    <w:rsid w:val="00315C23"/>
    <w:rsid w:val="003976C5"/>
    <w:rsid w:val="003B42C5"/>
    <w:rsid w:val="003C367B"/>
    <w:rsid w:val="00490525"/>
    <w:rsid w:val="004C6F04"/>
    <w:rsid w:val="004E70B4"/>
    <w:rsid w:val="004F26DD"/>
    <w:rsid w:val="0050750C"/>
    <w:rsid w:val="00553A9C"/>
    <w:rsid w:val="00563CA1"/>
    <w:rsid w:val="005F67C1"/>
    <w:rsid w:val="00766AAD"/>
    <w:rsid w:val="007C0DDC"/>
    <w:rsid w:val="0080568F"/>
    <w:rsid w:val="008E5912"/>
    <w:rsid w:val="009201B7"/>
    <w:rsid w:val="00933BC2"/>
    <w:rsid w:val="0096796C"/>
    <w:rsid w:val="009C0BE0"/>
    <w:rsid w:val="00A114A7"/>
    <w:rsid w:val="00A41D28"/>
    <w:rsid w:val="00AC1E6F"/>
    <w:rsid w:val="00B139C1"/>
    <w:rsid w:val="00C31767"/>
    <w:rsid w:val="00C3287D"/>
    <w:rsid w:val="00C77E3A"/>
    <w:rsid w:val="00C916B9"/>
    <w:rsid w:val="00D44821"/>
    <w:rsid w:val="00DB48AE"/>
    <w:rsid w:val="00E21635"/>
    <w:rsid w:val="00E54644"/>
    <w:rsid w:val="00F044BA"/>
    <w:rsid w:val="00F168A6"/>
    <w:rsid w:val="00FB6268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045A7"/>
  <w15:docId w15:val="{4524B552-3DB4-40B1-AFD7-45805EF4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qFormat/>
    <w:rsid w:val="00892F0B"/>
    <w:rPr>
      <w:rFonts w:ascii="Helvetica-Bold" w:hAnsi="Helvetica-Bold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DefaultParagraphFont"/>
    <w:qFormat/>
    <w:rsid w:val="00892F0B"/>
    <w:rPr>
      <w:rFonts w:ascii="Helvetica" w:hAnsi="Helvetica"/>
      <w:b w:val="0"/>
      <w:bCs w:val="0"/>
      <w:i w:val="0"/>
      <w:iCs w:val="0"/>
      <w:color w:val="000000"/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892F0B"/>
    <w:rPr>
      <w:color w:val="0000FF" w:themeColor="hyperlink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CC503C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754F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Helvetica-Bold" w:eastAsia="Times New Roman" w:hAnsi="Helvetica-Bold" w:cs="Times New Roman"/>
      <w:b/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4">
    <w:name w:val="ListLabel 14"/>
    <w:qFormat/>
    <w:rPr>
      <w:rFonts w:cs="Times New Roman"/>
      <w:b/>
      <w:sz w:val="2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Times New Roman"/>
      <w:b/>
      <w:sz w:val="20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Times New Roman"/>
      <w:b/>
      <w:sz w:val="20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Times New Roman"/>
      <w:b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Times New Roman"/>
      <w:b/>
      <w:sz w:val="20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OpenSymbol"/>
      <w:b w:val="0"/>
    </w:rPr>
  </w:style>
  <w:style w:type="character" w:customStyle="1" w:styleId="ListLabel168">
    <w:name w:val="ListLabel 168"/>
    <w:qFormat/>
    <w:rPr>
      <w:rFonts w:cs="OpenSymbol"/>
      <w:b w:val="0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ascii="Helvetica-Bold" w:eastAsia="Times New Roman" w:hAnsi="Helvetica-Bold" w:cs="Times New Roman"/>
      <w:bCs/>
      <w:color w:val="000000"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92F0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CC5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54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E3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9C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9CA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EB63A-A83D-485E-B652-B4DABD78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 Worldline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Polastro Hadrien</dc:creator>
  <dc:description/>
  <cp:lastModifiedBy>Flis, Michal</cp:lastModifiedBy>
  <cp:revision>34</cp:revision>
  <cp:lastPrinted>2023-08-31T13:00:00Z</cp:lastPrinted>
  <dcterms:created xsi:type="dcterms:W3CDTF">2021-08-26T16:21:00Z</dcterms:created>
  <dcterms:modified xsi:type="dcterms:W3CDTF">2023-08-31T13:06:00Z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Atos Worldline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